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0CE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0"/>
        <w:rPr>
          <w:rFonts w:hint="eastAsia" w:ascii="方正黑体_GBK" w:eastAsia="方正黑体_GBK" w:cs="Times New Roman"/>
          <w:kern w:val="0"/>
          <w:sz w:val="32"/>
          <w:szCs w:val="32"/>
          <w:lang w:bidi="ar-SA"/>
        </w:rPr>
      </w:pPr>
      <w:r>
        <w:rPr>
          <w:rFonts w:hint="eastAsia" w:ascii="方正黑体_GBK" w:eastAsia="方正黑体_GBK" w:cs="Times New Roman"/>
          <w:kern w:val="0"/>
          <w:sz w:val="32"/>
          <w:szCs w:val="32"/>
          <w:lang w:bidi="ar-SA"/>
        </w:rPr>
        <w:t>附件</w:t>
      </w:r>
    </w:p>
    <w:p w14:paraId="3A89EF3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20" w:lineRule="exact"/>
        <w:jc w:val="center"/>
        <w:rPr>
          <w:rFonts w:ascii="方正小标宋简体" w:eastAsia="方正小标宋简体" w:cs="Times New Roman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Times New Roman"/>
          <w:kern w:val="0"/>
          <w:sz w:val="40"/>
          <w:szCs w:val="40"/>
          <w:lang w:bidi="ar-SA"/>
        </w:rPr>
        <w:t>巴中发展控股集团有限公司</w:t>
      </w:r>
    </w:p>
    <w:p w14:paraId="2870D4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20" w:lineRule="exact"/>
        <w:jc w:val="center"/>
        <w:rPr>
          <w:rFonts w:hint="eastAsia" w:ascii="方正小标宋简体" w:eastAsia="方正小标宋简体" w:cs="Times New Roman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Times New Roman"/>
          <w:w w:val="99"/>
          <w:kern w:val="0"/>
          <w:sz w:val="40"/>
          <w:szCs w:val="40"/>
          <w:lang w:bidi="ar-SA"/>
        </w:rPr>
        <w:t>202</w:t>
      </w:r>
      <w:r>
        <w:rPr>
          <w:rFonts w:hint="eastAsia" w:ascii="方正小标宋简体" w:eastAsia="方正小标宋简体" w:cs="Times New Roman"/>
          <w:w w:val="99"/>
          <w:kern w:val="0"/>
          <w:sz w:val="40"/>
          <w:szCs w:val="40"/>
          <w:lang w:val="en-US" w:eastAsia="zh-CN" w:bidi="ar-SA"/>
        </w:rPr>
        <w:t>5</w:t>
      </w:r>
      <w:r>
        <w:rPr>
          <w:rFonts w:hint="eastAsia" w:ascii="方正小标宋简体" w:eastAsia="方正小标宋简体" w:cs="Times New Roman"/>
          <w:w w:val="99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Times New Roman"/>
          <w:w w:val="99"/>
          <w:kern w:val="0"/>
          <w:sz w:val="40"/>
          <w:szCs w:val="40"/>
          <w:lang w:val="en-US" w:eastAsia="zh-CN" w:bidi="ar-SA"/>
        </w:rPr>
        <w:t>下半年引进高层次人才和急需紧缺专业人才考核</w:t>
      </w:r>
      <w:r>
        <w:rPr>
          <w:rFonts w:hint="eastAsia" w:ascii="方正小标宋简体" w:eastAsia="方正小标宋简体" w:cs="Times New Roman"/>
          <w:w w:val="99"/>
          <w:kern w:val="0"/>
          <w:sz w:val="40"/>
          <w:szCs w:val="40"/>
          <w:lang w:bidi="ar-SA"/>
        </w:rPr>
        <w:t>成绩暨进入体检人员名单</w:t>
      </w:r>
    </w:p>
    <w:p w14:paraId="0650FB9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20" w:lineRule="exact"/>
        <w:jc w:val="center"/>
        <w:rPr>
          <w:rFonts w:hint="eastAsia" w:ascii="方正小标宋简体" w:eastAsia="方正小标宋简体" w:cs="Times New Roman"/>
          <w:kern w:val="0"/>
          <w:sz w:val="40"/>
          <w:szCs w:val="40"/>
          <w:lang w:bidi="ar-SA"/>
        </w:rPr>
      </w:pPr>
    </w:p>
    <w:tbl>
      <w:tblPr>
        <w:tblStyle w:val="2"/>
        <w:tblW w:w="139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00"/>
        <w:gridCol w:w="830"/>
        <w:gridCol w:w="2191"/>
        <w:gridCol w:w="1450"/>
        <w:gridCol w:w="1090"/>
        <w:gridCol w:w="1270"/>
        <w:gridCol w:w="1020"/>
        <w:gridCol w:w="1160"/>
        <w:gridCol w:w="1060"/>
        <w:gridCol w:w="790"/>
        <w:gridCol w:w="1110"/>
      </w:tblGrid>
      <w:tr w14:paraId="2E5A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履历评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价得分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履历评价折合得分（20%）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面试折合成绩（80%）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是否进入体检环节</w:t>
            </w:r>
          </w:p>
        </w:tc>
      </w:tr>
      <w:tr w14:paraId="73AE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焦毅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巴中低空经济产业发展有限公司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项目专员一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是</w:t>
            </w:r>
          </w:p>
        </w:tc>
      </w:tr>
      <w:tr w14:paraId="7A3E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熊俊森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巴中低空经济产业发展有限公司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项目专员一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否</w:t>
            </w:r>
          </w:p>
        </w:tc>
      </w:tr>
      <w:tr w14:paraId="188D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石佳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巴中低空经济产业发展有限公司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项目专员一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缺考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否</w:t>
            </w:r>
          </w:p>
        </w:tc>
      </w:tr>
    </w:tbl>
    <w:p w14:paraId="223276C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0"/>
        <w:rPr>
          <w:rFonts w:ascii="方正黑体_GBK" w:eastAsia="方正黑体_GBK" w:cs="Times New Roman"/>
          <w:kern w:val="0"/>
          <w:sz w:val="32"/>
          <w:szCs w:val="32"/>
          <w:lang w:bidi="ar-SA"/>
        </w:rPr>
      </w:pPr>
    </w:p>
    <w:p w14:paraId="2E2F03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C2409"/>
    <w:rsid w:val="13F61C6C"/>
    <w:rsid w:val="1EF15FF7"/>
    <w:rsid w:val="23E12B5C"/>
    <w:rsid w:val="2E1F279A"/>
    <w:rsid w:val="3A650D35"/>
    <w:rsid w:val="41D74A2B"/>
    <w:rsid w:val="43CC2409"/>
    <w:rsid w:val="5DC526DD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256</Characters>
  <Lines>0</Lines>
  <Paragraphs>0</Paragraphs>
  <TotalTime>6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2025-05-28T09:38:00Z</dcterms:created>
  <dc:creator>迁℃</dc:creator>
  <cp:lastModifiedBy>梦 里</cp:lastModifiedBy>
  <cp:lastPrinted>2025-11-18T01:46:22Z</cp:lastPrinted>
  <dcterms:modified xsi:type="dcterms:W3CDTF">2025-11-18T01:49:59Z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A4F6D647D4484F9E9C8E07EF58117FEA_13</vt:lpwstr>
  </property>
  <property fmtid="{D5CDD505-2E9C-101B-9397-08002B2CF9AE}" pid="4" name="KSOTemplateDocerSaveRecord">
    <vt:lpwstr>eyJoZGlkIjoiZjY3NTYxNzkyNTk4ZGY1MGIxNzcxYzdhOTMyYTQ3ZTYiLCJ1c2VySWQiOiIyNTc5NTcyOTkifQ==</vt:lpwstr>
  </property>
</Properties>
</file>