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4AE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  <w:t>附件</w:t>
      </w:r>
    </w:p>
    <w:p w14:paraId="1296EE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-SA"/>
        </w:rPr>
        <w:t>巴中发展控股集团有限公司</w:t>
      </w:r>
    </w:p>
    <w:p w14:paraId="34A09094">
      <w:pPr>
        <w:jc w:val="center"/>
        <w:rPr>
          <w:rFonts w:ascii="宋体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  <w:u w:val="none"/>
          <w:lang w:val="en-US" w:eastAsia="zh-CN" w:bidi="ar-SA"/>
        </w:rPr>
        <w:t>2025</w:t>
      </w:r>
      <w:r>
        <w:rPr>
          <w:rFonts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-SA"/>
        </w:rPr>
        <w:t>年</w:t>
      </w:r>
      <w:r>
        <w:rPr>
          <w:rFonts w:hint="eastAsia"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-SA"/>
        </w:rPr>
        <w:t>下</w:t>
      </w:r>
      <w:r>
        <w:rPr>
          <w:rFonts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-SA"/>
        </w:rPr>
        <w:t>半年引进高层次人才和急需紧缺专业人才</w:t>
      </w:r>
      <w:r>
        <w:rPr>
          <w:rFonts w:hint="eastAsia"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-SA"/>
        </w:rPr>
        <w:t>资格初审通过人员</w:t>
      </w:r>
      <w:r>
        <w:rPr>
          <w:rStyle w:val="6"/>
          <w:color w:val="auto"/>
          <w:lang w:val="en-US" w:eastAsia="zh-CN" w:bidi="ar-SA"/>
        </w:rPr>
        <w:t>名单</w:t>
      </w:r>
    </w:p>
    <w:p w14:paraId="29B332AD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bidi w:val="0"/>
        <w:ind w:firstLine="0"/>
      </w:pPr>
    </w:p>
    <w:tbl>
      <w:tblPr>
        <w:tblStyle w:val="4"/>
        <w:tblW w:w="12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9"/>
        <w:gridCol w:w="3213"/>
        <w:gridCol w:w="1560"/>
        <w:gridCol w:w="5018"/>
      </w:tblGrid>
      <w:tr w14:paraId="4277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20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7"/>
                <w:rFonts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用人</w:t>
            </w:r>
            <w:r>
              <w:rPr>
                <w:rStyle w:val="7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09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方正黑体简体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引才</w:t>
            </w: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岗位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48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7"/>
                <w:rFonts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引才</w:t>
            </w:r>
            <w:r>
              <w:rPr>
                <w:rStyle w:val="7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人数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37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Style w:val="7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资格初审通过人员</w:t>
            </w:r>
          </w:p>
        </w:tc>
      </w:tr>
      <w:tr w14:paraId="5AC3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巴中川陕革命老区振兴发展基金</w:t>
            </w:r>
            <w:r>
              <w:rPr>
                <w:rFonts w:hint="eastAsia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投资</w:t>
            </w: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有限公司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57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投资专员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35B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C5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达不到开考比例，取消岗位引才</w:t>
            </w:r>
          </w:p>
        </w:tc>
      </w:tr>
      <w:tr w14:paraId="6F14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F4ED">
            <w:pPr>
              <w:keepNext w:val="0"/>
              <w:keepLines w:val="0"/>
              <w:pageBreakBefore w:val="0"/>
              <w:widowControl/>
              <w:suppressLineNumbers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巴中低空经济产业发展有限公司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AFC6DB">
            <w:pPr>
              <w:keepNext w:val="0"/>
              <w:keepLines w:val="0"/>
              <w:pageBreakBefore w:val="0"/>
              <w:widowControl/>
              <w:suppressLineNumbers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F4FFD2">
            <w:pPr>
              <w:pStyle w:val="2"/>
              <w:keepNext w:val="0"/>
              <w:keepLines w:val="0"/>
              <w:pageBreakBefore w:val="0"/>
              <w:widowControl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31D52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石佳、焦毅、熊俊森</w:t>
            </w:r>
          </w:p>
        </w:tc>
      </w:tr>
      <w:tr w14:paraId="0C4C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8FD7">
            <w:pPr>
              <w:keepNext w:val="0"/>
              <w:keepLines w:val="0"/>
              <w:pageBreakBefore w:val="0"/>
              <w:widowControl/>
              <w:suppressLineNumbers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巴中能源发展集团有限公司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31F53C">
            <w:pPr>
              <w:keepNext w:val="0"/>
              <w:keepLines w:val="0"/>
              <w:pageBreakBefore w:val="0"/>
              <w:widowControl/>
              <w:suppressLineNumbers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15E451">
            <w:pPr>
              <w:pStyle w:val="2"/>
              <w:keepNext w:val="0"/>
              <w:keepLines w:val="0"/>
              <w:pageBreakBefore w:val="0"/>
              <w:widowControl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0556D2">
            <w:pPr>
              <w:jc w:val="center"/>
              <w:rPr>
                <w:rFonts w:hint="default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达不到开考比例，取消岗位引才</w:t>
            </w:r>
          </w:p>
        </w:tc>
      </w:tr>
      <w:tr w14:paraId="6D90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D85E">
            <w:pPr>
              <w:keepNext w:val="0"/>
              <w:keepLines w:val="0"/>
              <w:pageBreakBefore w:val="0"/>
              <w:widowControl/>
              <w:suppressLineNumbers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巴中两山生态资源资产经营有限公司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346A94">
            <w:pPr>
              <w:keepNext w:val="0"/>
              <w:keepLines w:val="0"/>
              <w:pageBreakBefore w:val="0"/>
              <w:widowControl/>
              <w:suppressLineNumbers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31D680">
            <w:pPr>
              <w:pStyle w:val="2"/>
              <w:keepNext w:val="0"/>
              <w:keepLines w:val="0"/>
              <w:pageBreakBefore w:val="0"/>
              <w:widowControl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3E27E3">
            <w:pPr>
              <w:jc w:val="center"/>
              <w:rPr>
                <w:rFonts w:hint="eastAsia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达不到开考比例，取消岗位引才</w:t>
            </w:r>
          </w:p>
        </w:tc>
      </w:tr>
    </w:tbl>
    <w:p w14:paraId="12CBE902">
      <w:pPr>
        <w:rPr>
          <w:rFonts w:ascii="宋体"/>
        </w:rPr>
      </w:pPr>
    </w:p>
    <w:p w14:paraId="7C1BB363"/>
    <w:sectPr>
      <w:pgSz w:w="16839" w:h="11907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TYxNzkyNTk4ZGY1MGIxNzcxYzdhOTMyYTQ3ZTYifQ=="/>
  </w:docVars>
  <w:rsids>
    <w:rsidRoot w:val="1EDB5112"/>
    <w:rsid w:val="0B7C4957"/>
    <w:rsid w:val="0F6F4F5A"/>
    <w:rsid w:val="13F61C6C"/>
    <w:rsid w:val="1EDB5112"/>
    <w:rsid w:val="1EF15FF7"/>
    <w:rsid w:val="23E12B5C"/>
    <w:rsid w:val="25AA1790"/>
    <w:rsid w:val="2E1F279A"/>
    <w:rsid w:val="3A650D35"/>
    <w:rsid w:val="3FCE301E"/>
    <w:rsid w:val="7D2963E9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7"/>
    <w:basedOn w:val="1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21"/>
    <w:qFormat/>
    <w:uiPriority w:val="0"/>
    <w:rPr>
      <w:rFonts w:ascii="方正小标宋简体" w:eastAsia="方正小标宋简体" w:cs="方正小标宋简体"/>
      <w:color w:val="000000"/>
      <w:sz w:val="40"/>
      <w:szCs w:val="40"/>
      <w:u w:val="none"/>
      <w:lang w:bidi="ar-SA"/>
    </w:rPr>
  </w:style>
  <w:style w:type="character" w:customStyle="1" w:styleId="7">
    <w:name w:val="font41"/>
    <w:qFormat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3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2025-04-28T09:00:00Z</dcterms:created>
  <dc:creator>迁℃</dc:creator>
  <cp:lastModifiedBy>迁℃</cp:lastModifiedBy>
  <dcterms:modified xsi:type="dcterms:W3CDTF">2025-11-13T01:25:55Z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2EF6318C580B4363A17D93BFED3D37FF_13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